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460B" w14:textId="3DF91D2C" w:rsidR="00F67FB8" w:rsidRDefault="00F67FB8" w:rsidP="00F6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Greta VanBree Pittman, MSW, LCSW</w:t>
      </w:r>
    </w:p>
    <w:p w14:paraId="678AE9A3" w14:textId="07B8BAD3" w:rsidR="00F67FB8" w:rsidRDefault="00F67FB8" w:rsidP="00F6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4003 Nash Street NW</w:t>
      </w:r>
    </w:p>
    <w:p w14:paraId="573203A8" w14:textId="1EB54C10" w:rsidR="00F67FB8" w:rsidRDefault="00F67FB8" w:rsidP="00F6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Wilson, NC 27896</w:t>
      </w:r>
    </w:p>
    <w:p w14:paraId="34C31E05" w14:textId="054BBF21" w:rsidR="00F67FB8" w:rsidRDefault="00F67FB8" w:rsidP="00F6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252-640-2493</w:t>
      </w:r>
    </w:p>
    <w:p w14:paraId="3C63856D" w14:textId="77777777" w:rsidR="00F67FB8" w:rsidRDefault="00F67FB8" w:rsidP="00F67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Professional Disclosure Statement and Informed Consent</w:t>
      </w:r>
    </w:p>
    <w:p w14:paraId="510277BF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Qualifications/ Experience</w:t>
      </w:r>
    </w:p>
    <w:p w14:paraId="66B8A95C" w14:textId="6C9F970C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Welcome to </w:t>
      </w:r>
      <w:r w:rsidR="0070609D">
        <w:rPr>
          <w:rFonts w:ascii="TimesNewRomanPSMT" w:hAnsi="TimesNewRomanPSMT" w:cs="TimesNewRomanPSMT"/>
          <w:color w:val="000000"/>
        </w:rPr>
        <w:t>our</w:t>
      </w:r>
      <w:r>
        <w:rPr>
          <w:rFonts w:ascii="TimesNewRomanPSMT" w:hAnsi="TimesNewRomanPSMT" w:cs="TimesNewRomanPSMT"/>
          <w:color w:val="000000"/>
        </w:rPr>
        <w:t xml:space="preserve"> practice. I appreciate the opportunity to be of help and look forward to us</w:t>
      </w:r>
    </w:p>
    <w:p w14:paraId="7D4CE643" w14:textId="358C29C0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working together. This document is designed to inform you about my background</w:t>
      </w:r>
      <w:r w:rsidR="008A347D">
        <w:rPr>
          <w:rFonts w:ascii="TimesNewRomanPSMT" w:hAnsi="TimesNewRomanPSMT" w:cs="TimesNewRomanPSMT"/>
          <w:color w:val="000000"/>
        </w:rPr>
        <w:t xml:space="preserve"> and philosophies</w:t>
      </w:r>
      <w:r>
        <w:rPr>
          <w:rFonts w:ascii="TimesNewRomanPSMT" w:hAnsi="TimesNewRomanPSMT" w:cs="TimesNewRomanPSMT"/>
          <w:color w:val="000000"/>
        </w:rPr>
        <w:t xml:space="preserve"> and to ensure</w:t>
      </w:r>
      <w:r w:rsidR="008A347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you understand our professional relationship.</w:t>
      </w:r>
    </w:p>
    <w:p w14:paraId="0A2AA356" w14:textId="7ADF3C9D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am a North Carolina Licensed Clinical Social Worker (#C</w:t>
      </w:r>
      <w:r w:rsidR="00082CC0">
        <w:rPr>
          <w:rFonts w:ascii="TimesNewRomanPSMT" w:hAnsi="TimesNewRomanPSMT" w:cs="TimesNewRomanPSMT"/>
          <w:color w:val="000000"/>
        </w:rPr>
        <w:t>014128</w:t>
      </w:r>
      <w:r>
        <w:rPr>
          <w:rFonts w:ascii="TimesNewRomanPSMT" w:hAnsi="TimesNewRomanPSMT" w:cs="TimesNewRomanPSMT"/>
          <w:color w:val="000000"/>
        </w:rPr>
        <w:t>) with the North Carolina</w:t>
      </w:r>
    </w:p>
    <w:p w14:paraId="3A7D4AC1" w14:textId="77777777" w:rsidR="000F6539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Board of Licensed Clinical Social Workers having earned my Master of Social Work (MSW)</w:t>
      </w:r>
      <w:r w:rsidR="004E5919">
        <w:rPr>
          <w:rFonts w:ascii="TimesNewRomanPSMT" w:hAnsi="TimesNewRomanPSMT" w:cs="TimesNewRomanPSMT"/>
          <w:color w:val="000000"/>
        </w:rPr>
        <w:t xml:space="preserve"> from East Carolina University. </w:t>
      </w:r>
      <w:r w:rsidR="000F6539">
        <w:rPr>
          <w:rFonts w:ascii="TimesNewRomanPSMT" w:hAnsi="TimesNewRomanPSMT" w:cs="TimesNewRomanPSMT"/>
          <w:color w:val="000000"/>
        </w:rPr>
        <w:t xml:space="preserve">Before this I received a </w:t>
      </w:r>
      <w:r w:rsidR="004E5919">
        <w:rPr>
          <w:rFonts w:ascii="TimesNewRomanPSMT" w:hAnsi="TimesNewRomanPSMT" w:cs="TimesNewRomanPSMT"/>
          <w:color w:val="000000"/>
        </w:rPr>
        <w:t>Bachelor’s in Social Work from the University of South Carolina</w:t>
      </w:r>
      <w:r>
        <w:rPr>
          <w:rFonts w:ascii="TimesNewRomanPSMT" w:hAnsi="TimesNewRomanPSMT" w:cs="TimesNewRomanPSMT"/>
          <w:color w:val="000000"/>
        </w:rPr>
        <w:t xml:space="preserve">. </w:t>
      </w:r>
    </w:p>
    <w:p w14:paraId="1CB642CE" w14:textId="718FF3F9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My experience includes working with</w:t>
      </w:r>
      <w:r w:rsidR="002601F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adults,</w:t>
      </w:r>
      <w:r w:rsidR="00DB4715">
        <w:rPr>
          <w:rFonts w:ascii="TimesNewRomanPSMT" w:hAnsi="TimesNewRomanPSMT" w:cs="TimesNewRomanPSMT"/>
          <w:color w:val="000000"/>
        </w:rPr>
        <w:t xml:space="preserve"> adolescents, and children as well as</w:t>
      </w:r>
      <w:r>
        <w:rPr>
          <w:rFonts w:ascii="TimesNewRomanPSMT" w:hAnsi="TimesNewRomanPSMT" w:cs="TimesNewRomanPSMT"/>
          <w:color w:val="000000"/>
        </w:rPr>
        <w:t xml:space="preserve"> families </w:t>
      </w:r>
      <w:r w:rsidR="00DB4715">
        <w:rPr>
          <w:rFonts w:ascii="TimesNewRomanPSMT" w:hAnsi="TimesNewRomanPSMT" w:cs="TimesNewRomanPSMT"/>
          <w:color w:val="000000"/>
        </w:rPr>
        <w:t>and couples</w:t>
      </w:r>
      <w:r>
        <w:rPr>
          <w:rFonts w:ascii="TimesNewRomanPSMT" w:hAnsi="TimesNewRomanPSMT" w:cs="TimesNewRomanPSMT"/>
          <w:color w:val="000000"/>
        </w:rPr>
        <w:t xml:space="preserve">. </w:t>
      </w:r>
      <w:r w:rsidR="00355D47">
        <w:rPr>
          <w:rFonts w:ascii="TimesNewRomanPSMT" w:hAnsi="TimesNewRomanPSMT" w:cs="TimesNewRomanPSMT"/>
          <w:color w:val="000000"/>
        </w:rPr>
        <w:t>I have over four years of previous work experience doing therapy with</w:t>
      </w:r>
      <w:r w:rsidR="006A0E0F">
        <w:rPr>
          <w:rFonts w:ascii="TimesNewRomanPSMT" w:hAnsi="TimesNewRomanPSMT" w:cs="TimesNewRomanPSMT"/>
          <w:color w:val="000000"/>
        </w:rPr>
        <w:t xml:space="preserve"> individual</w:t>
      </w:r>
      <w:r w:rsidR="007A1E63">
        <w:rPr>
          <w:rFonts w:ascii="TimesNewRomanPSMT" w:hAnsi="TimesNewRomanPSMT" w:cs="TimesNewRomanPSMT"/>
          <w:color w:val="000000"/>
        </w:rPr>
        <w:t>s</w:t>
      </w:r>
      <w:r w:rsidR="006A0E0F">
        <w:rPr>
          <w:rFonts w:ascii="TimesNewRomanPSMT" w:hAnsi="TimesNewRomanPSMT" w:cs="TimesNewRomanPSMT"/>
          <w:color w:val="000000"/>
        </w:rPr>
        <w:t>, famil</w:t>
      </w:r>
      <w:r w:rsidR="007A1E63">
        <w:rPr>
          <w:rFonts w:ascii="TimesNewRomanPSMT" w:hAnsi="TimesNewRomanPSMT" w:cs="TimesNewRomanPSMT"/>
          <w:color w:val="000000"/>
        </w:rPr>
        <w:t>ies</w:t>
      </w:r>
      <w:r w:rsidR="006A0E0F">
        <w:rPr>
          <w:rFonts w:ascii="TimesNewRomanPSMT" w:hAnsi="TimesNewRomanPSMT" w:cs="TimesNewRomanPSMT"/>
          <w:color w:val="000000"/>
        </w:rPr>
        <w:t xml:space="preserve"> and coupl</w:t>
      </w:r>
      <w:r w:rsidR="007A1E63">
        <w:rPr>
          <w:rFonts w:ascii="TimesNewRomanPSMT" w:hAnsi="TimesNewRomanPSMT" w:cs="TimesNewRomanPSMT"/>
          <w:color w:val="000000"/>
        </w:rPr>
        <w:t>es</w:t>
      </w:r>
      <w:r w:rsidR="006A0E0F">
        <w:rPr>
          <w:rFonts w:ascii="TimesNewRomanPSMT" w:hAnsi="TimesNewRomanPSMT" w:cs="TimesNewRomanPSMT"/>
          <w:color w:val="000000"/>
        </w:rPr>
        <w:t xml:space="preserve"> in an outpatient setting</w:t>
      </w:r>
      <w:r>
        <w:rPr>
          <w:rFonts w:ascii="TimesNewRomanPSMT" w:hAnsi="TimesNewRomanPSMT" w:cs="TimesNewRomanPSMT"/>
          <w:color w:val="000000"/>
        </w:rPr>
        <w:t>. In private practice</w:t>
      </w:r>
      <w:r w:rsidR="0071561C">
        <w:rPr>
          <w:rFonts w:ascii="TimesNewRomanPSMT" w:hAnsi="TimesNewRomanPSMT" w:cs="TimesNewRomanPSMT"/>
          <w:color w:val="000000"/>
        </w:rPr>
        <w:t xml:space="preserve"> my plan is to </w:t>
      </w:r>
      <w:r>
        <w:rPr>
          <w:rFonts w:ascii="TimesNewRomanPSMT" w:hAnsi="TimesNewRomanPSMT" w:cs="TimesNewRomanPSMT"/>
          <w:color w:val="000000"/>
        </w:rPr>
        <w:t>see adolescents and adults with concerns</w:t>
      </w:r>
      <w:r w:rsidR="002601F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related to </w:t>
      </w:r>
      <w:r w:rsidR="00BE06CE">
        <w:rPr>
          <w:rFonts w:ascii="TimesNewRomanPSMT" w:hAnsi="TimesNewRomanPSMT" w:cs="TimesNewRomanPSMT"/>
          <w:color w:val="000000"/>
        </w:rPr>
        <w:t>personal trauma</w:t>
      </w:r>
      <w:r w:rsidR="00557440">
        <w:rPr>
          <w:rFonts w:ascii="TimesNewRomanPSMT" w:hAnsi="TimesNewRomanPSMT" w:cs="TimesNewRomanPSMT"/>
          <w:color w:val="000000"/>
        </w:rPr>
        <w:t xml:space="preserve"> (PTSD)</w:t>
      </w:r>
      <w:r w:rsidR="00BE06CE">
        <w:rPr>
          <w:rFonts w:ascii="TimesNewRomanPSMT" w:hAnsi="TimesNewRomanPSMT" w:cs="TimesNewRomanPSMT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>depression, anxiety, adjustments/life transitions, relational problems, eating disorders,</w:t>
      </w:r>
      <w:r w:rsidR="008A347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school/work difficulties, women’s issues, grief and loss, self-esteem issues, parenting difficulties</w:t>
      </w:r>
      <w:r w:rsidR="008A347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and family conflict.</w:t>
      </w:r>
      <w:r w:rsidR="004A089F">
        <w:rPr>
          <w:rFonts w:ascii="TimesNewRomanPSMT" w:hAnsi="TimesNewRomanPSMT" w:cs="TimesNewRomanPSMT"/>
          <w:color w:val="000000"/>
        </w:rPr>
        <w:t xml:space="preserve"> </w:t>
      </w:r>
      <w:r w:rsidR="00180A5A">
        <w:rPr>
          <w:rFonts w:ascii="TimesNewRomanPSMT" w:hAnsi="TimesNewRomanPSMT" w:cs="TimesNewRomanPSMT"/>
          <w:color w:val="000000"/>
        </w:rPr>
        <w:t xml:space="preserve">I feel comfortable serving </w:t>
      </w:r>
      <w:r w:rsidR="0010202D">
        <w:rPr>
          <w:rFonts w:ascii="TimesNewRomanPSMT" w:hAnsi="TimesNewRomanPSMT" w:cs="TimesNewRomanPSMT"/>
          <w:color w:val="000000"/>
        </w:rPr>
        <w:t>most all mental health disorders and will work to ensure proper treatment is taking place and can refer out if there is a better fit.</w:t>
      </w:r>
    </w:p>
    <w:p w14:paraId="172DAA36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Philosophy and the Psychotherapy Process</w:t>
      </w:r>
    </w:p>
    <w:p w14:paraId="4DE7972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As a clinician, I embrace a strengths-based perspective, and I borrow from many different theory</w:t>
      </w:r>
    </w:p>
    <w:p w14:paraId="489DD21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bases for psychotherapy in aiming to understand and meet the individual needs of each person</w:t>
      </w:r>
    </w:p>
    <w:p w14:paraId="69907A1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and of each family. These theories include cognitive-behavioral, solution-focused, reality-based,</w:t>
      </w:r>
    </w:p>
    <w:p w14:paraId="49138D36" w14:textId="7A1DA6CA" w:rsidR="000B01DC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mindfulness-based and </w:t>
      </w:r>
      <w:r w:rsidR="00CC71D4">
        <w:rPr>
          <w:rFonts w:ascii="TimesNewRomanPSMT" w:hAnsi="TimesNewRomanPSMT" w:cs="TimesNewRomanPSMT"/>
          <w:color w:val="000000"/>
        </w:rPr>
        <w:t>family systems, and biopsychosocial</w:t>
      </w:r>
      <w:r>
        <w:rPr>
          <w:rFonts w:ascii="TimesNewRomanPSMT" w:hAnsi="TimesNewRomanPSMT" w:cs="TimesNewRomanPSMT"/>
          <w:color w:val="000000"/>
        </w:rPr>
        <w:t xml:space="preserve"> theories. </w:t>
      </w:r>
      <w:r w:rsidR="000B01DC">
        <w:rPr>
          <w:rFonts w:ascii="TimesNewRomanPSMT" w:hAnsi="TimesNewRomanPSMT" w:cs="TimesNewRomanPSMT"/>
          <w:color w:val="000000"/>
        </w:rPr>
        <w:t xml:space="preserve">I attained specialized </w:t>
      </w:r>
      <w:r w:rsidR="005D47BE">
        <w:rPr>
          <w:rFonts w:ascii="TimesNewRomanPSMT" w:hAnsi="TimesNewRomanPSMT" w:cs="TimesNewRomanPSMT"/>
          <w:color w:val="000000"/>
        </w:rPr>
        <w:t>training</w:t>
      </w:r>
      <w:r w:rsidR="000B01DC">
        <w:rPr>
          <w:rFonts w:ascii="TimesNewRomanPSMT" w:hAnsi="TimesNewRomanPSMT" w:cs="TimesNewRomanPSMT"/>
          <w:color w:val="000000"/>
        </w:rPr>
        <w:t xml:space="preserve"> in Eye Movement Desensitization and Reprocess</w:t>
      </w:r>
      <w:r w:rsidR="005D47BE">
        <w:rPr>
          <w:rFonts w:ascii="TimesNewRomanPSMT" w:hAnsi="TimesNewRomanPSMT" w:cs="TimesNewRomanPSMT"/>
          <w:color w:val="000000"/>
        </w:rPr>
        <w:t xml:space="preserve">ing (EMDR) therapy to help </w:t>
      </w:r>
      <w:r w:rsidR="002F63C9">
        <w:rPr>
          <w:rFonts w:ascii="TimesNewRomanPSMT" w:hAnsi="TimesNewRomanPSMT" w:cs="TimesNewRomanPSMT"/>
          <w:color w:val="000000"/>
        </w:rPr>
        <w:t>individuals heal from personal trauma and other life experiences.</w:t>
      </w:r>
      <w:r w:rsidR="00514903">
        <w:rPr>
          <w:rFonts w:ascii="TimesNewRomanPSMT" w:hAnsi="TimesNewRomanPSMT" w:cs="TimesNewRomanPSMT"/>
          <w:color w:val="000000"/>
        </w:rPr>
        <w:t xml:space="preserve"> This can be helpful in many therapeutic s</w:t>
      </w:r>
      <w:r w:rsidR="00B34272">
        <w:rPr>
          <w:rFonts w:ascii="TimesNewRomanPSMT" w:hAnsi="TimesNewRomanPSMT" w:cs="TimesNewRomanPSMT"/>
          <w:color w:val="000000"/>
        </w:rPr>
        <w:t>cenarios including but not limited to those with PTSD, depression, attachment issues, and anxiety.</w:t>
      </w:r>
    </w:p>
    <w:p w14:paraId="6C2E39AF" w14:textId="625F65CA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Techniques that I utilize may include dialogue,</w:t>
      </w:r>
      <w:r w:rsidR="0049426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psycho education, relaxation, reframing of negative thoughts, positive decision-making, </w:t>
      </w:r>
      <w:r w:rsidR="00635A4A">
        <w:rPr>
          <w:rFonts w:ascii="TimesNewRomanPSMT" w:hAnsi="TimesNewRomanPSMT" w:cs="TimesNewRomanPSMT"/>
          <w:color w:val="000000"/>
        </w:rPr>
        <w:t>EMDR</w:t>
      </w:r>
      <w:r>
        <w:rPr>
          <w:rFonts w:ascii="TimesNewRomanPSMT" w:hAnsi="TimesNewRomanPSMT" w:cs="TimesNewRomanPSMT"/>
          <w:color w:val="000000"/>
        </w:rPr>
        <w:t>,</w:t>
      </w:r>
      <w:r w:rsidR="0049426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mindfulness or writing/art exercises.</w:t>
      </w:r>
    </w:p>
    <w:p w14:paraId="00D0F23E" w14:textId="77777777" w:rsidR="00494265" w:rsidRDefault="00494265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14:paraId="4467E449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 will work together to establish realistic and attainable goals for you to achieve. These goals</w:t>
      </w:r>
    </w:p>
    <w:p w14:paraId="60ADAC25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are flexible and we may modify them throughout the therapy process as your needs change.</w:t>
      </w:r>
    </w:p>
    <w:p w14:paraId="214FEAFE" w14:textId="77BB1258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Active participation in and out of session is essential to your success. I will often assign</w:t>
      </w:r>
      <w:r w:rsidR="00FA2855">
        <w:rPr>
          <w:rFonts w:ascii="TimesNewRomanPSMT" w:hAnsi="TimesNewRomanPSMT" w:cs="TimesNewRomanPSMT"/>
          <w:color w:val="000000"/>
        </w:rPr>
        <w:t xml:space="preserve"> homework or</w:t>
      </w:r>
      <w:r>
        <w:rPr>
          <w:rFonts w:ascii="TimesNewRomanPSMT" w:hAnsi="TimesNewRomanPSMT" w:cs="TimesNewRomanPSMT"/>
          <w:color w:val="000000"/>
        </w:rPr>
        <w:t xml:space="preserve"> tasks</w:t>
      </w:r>
      <w:r w:rsidR="00FA285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between appointments to help strengthen the skills you acquire during therapy and empower you</w:t>
      </w:r>
    </w:p>
    <w:p w14:paraId="11F6D8B6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 resolve issues after the therapeutic relationship has ended.</w:t>
      </w:r>
    </w:p>
    <w:p w14:paraId="78995815" w14:textId="3B01BB50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In regards to length of </w:t>
      </w:r>
      <w:r w:rsidR="00F5433B">
        <w:rPr>
          <w:rFonts w:ascii="TimesNewRomanPSMT" w:hAnsi="TimesNewRomanPSMT" w:cs="TimesNewRomanPSMT"/>
          <w:color w:val="000000"/>
        </w:rPr>
        <w:t xml:space="preserve">treatment in </w:t>
      </w:r>
      <w:r>
        <w:rPr>
          <w:rFonts w:ascii="TimesNewRomanPSMT" w:hAnsi="TimesNewRomanPSMT" w:cs="TimesNewRomanPSMT"/>
          <w:color w:val="000000"/>
        </w:rPr>
        <w:t>therapy, an estimate for termination can be discussed during our sessions</w:t>
      </w:r>
      <w:r w:rsidR="00B3427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but it is just an estimate. Therapy is a unique process for each individual and duration and success</w:t>
      </w:r>
      <w:r w:rsidR="000E61B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of treatment will vary according to acuity of presenting issues. In saying that, you have the right</w:t>
      </w:r>
    </w:p>
    <w:p w14:paraId="2DD5070E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 terminate therapy at any time. I ask that if you decide to discontinue therapy that you discuss</w:t>
      </w:r>
    </w:p>
    <w:p w14:paraId="607C6D7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this with me before doing so. Communication is essential to a healthy working relationship. The</w:t>
      </w:r>
    </w:p>
    <w:p w14:paraId="207F5B39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therapeutic environment should be one that is safe, honest, and respectful. Although we will be</w:t>
      </w:r>
    </w:p>
    <w:p w14:paraId="50DB650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discussing personal and psychologically intimate information, our relationship must remain</w:t>
      </w:r>
    </w:p>
    <w:p w14:paraId="0BBEECA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professional at all times. If you are dissatisfied with my services or feel that you have been</w:t>
      </w:r>
    </w:p>
    <w:p w14:paraId="3688630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treated unfairly or unethically, please address this with me immediately. If you do not feel that</w:t>
      </w:r>
    </w:p>
    <w:p w14:paraId="294B160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 can address these concerns with me directly you can contact the North Carolina Social Work</w:t>
      </w:r>
    </w:p>
    <w:p w14:paraId="4097C269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Certification and Licensing Board at (800) 550-7009 for clarification of client’s rights or to</w:t>
      </w:r>
    </w:p>
    <w:p w14:paraId="190A09C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register a complaint.</w:t>
      </w:r>
    </w:p>
    <w:p w14:paraId="312572F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Fees and Billing</w:t>
      </w:r>
    </w:p>
    <w:p w14:paraId="04B7D0D0" w14:textId="66210509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Individual counseling sessions will be billed at $1</w:t>
      </w:r>
      <w:r w:rsidR="000E61BA">
        <w:rPr>
          <w:rFonts w:ascii="TimesNewRomanPSMT" w:hAnsi="TimesNewRomanPSMT" w:cs="TimesNewRomanPSMT"/>
          <w:color w:val="000000"/>
        </w:rPr>
        <w:t>50</w:t>
      </w:r>
      <w:r>
        <w:rPr>
          <w:rFonts w:ascii="TimesNewRomanPSMT" w:hAnsi="TimesNewRomanPSMT" w:cs="TimesNewRomanPSMT"/>
          <w:color w:val="000000"/>
        </w:rPr>
        <w:t xml:space="preserve"> per 60-minute session</w:t>
      </w:r>
      <w:r w:rsidR="000E61BA">
        <w:rPr>
          <w:rFonts w:ascii="TimesNewRomanPSMT" w:hAnsi="TimesNewRomanPSMT" w:cs="TimesNewRomanPSMT"/>
          <w:color w:val="000000"/>
        </w:rPr>
        <w:t>. See information below for further billing rates</w:t>
      </w:r>
      <w:r>
        <w:rPr>
          <w:rFonts w:ascii="TimesNewRomanPSMT" w:hAnsi="TimesNewRomanPSMT" w:cs="TimesNewRomanPSMT"/>
          <w:color w:val="000000"/>
        </w:rPr>
        <w:t>. Any additional</w:t>
      </w:r>
    </w:p>
    <w:p w14:paraId="1AD26AB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services (consultations with attorneys, psychological reports, letters, and phone calls lasting more</w:t>
      </w:r>
    </w:p>
    <w:p w14:paraId="1553EBCF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than 15 minutes) will be prorated at the hourly rate. Cash and personal check are acceptable</w:t>
      </w:r>
    </w:p>
    <w:p w14:paraId="4F8A2011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methods of payment. Fees are due at the time of service, including co-payment for third party</w:t>
      </w:r>
    </w:p>
    <w:p w14:paraId="00FD0B0A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reimbursement. Claims will be filed for in-network benefits; however, filing out of network</w:t>
      </w:r>
    </w:p>
    <w:p w14:paraId="069D3077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benefits will be the sole responsibility of the client.</w:t>
      </w:r>
    </w:p>
    <w:p w14:paraId="5758F0B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 order to file claims with your insurance I am required to provide a diagnosis. Not all diagnoses</w:t>
      </w:r>
    </w:p>
    <w:p w14:paraId="0A1682C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are covered under insurance and when a diagnosis is given it becomes part of your health records.</w:t>
      </w:r>
    </w:p>
    <w:p w14:paraId="1CA33FDE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be advised that when you file with insurance you may be placing yourself at risk of being</w:t>
      </w:r>
    </w:p>
    <w:p w14:paraId="3DD5F6FF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diagnosed with a preexisting condition. This may present challenges for future healthcare</w:t>
      </w:r>
    </w:p>
    <w:p w14:paraId="54717C3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coverage.</w:t>
      </w:r>
    </w:p>
    <w:p w14:paraId="20B61854" w14:textId="36CDA4A6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</w:t>
      </w:r>
      <w:proofErr w:type="gramStart"/>
      <w:r>
        <w:rPr>
          <w:rFonts w:ascii="TimesNewRomanPSMT" w:hAnsi="TimesNewRomanPSMT" w:cs="TimesNewRomanPSMT"/>
          <w:color w:val="000000"/>
        </w:rPr>
        <w:t>24 hour</w:t>
      </w:r>
      <w:proofErr w:type="gramEnd"/>
      <w:r>
        <w:rPr>
          <w:rFonts w:ascii="TimesNewRomanPSMT" w:hAnsi="TimesNewRomanPSMT" w:cs="TimesNewRomanPSMT"/>
          <w:color w:val="000000"/>
        </w:rPr>
        <w:t xml:space="preserve"> notice must be given for cancellation or rescheduling appointments. A $</w:t>
      </w:r>
      <w:r w:rsidR="00383DE7">
        <w:rPr>
          <w:rFonts w:ascii="TimesNewRomanPSMT" w:hAnsi="TimesNewRomanPSMT" w:cs="TimesNewRomanPSMT"/>
          <w:color w:val="000000"/>
        </w:rPr>
        <w:t>75</w:t>
      </w:r>
      <w:r>
        <w:rPr>
          <w:rFonts w:ascii="TimesNewRomanPSMT" w:hAnsi="TimesNewRomanPSMT" w:cs="TimesNewRomanPSMT"/>
          <w:color w:val="000000"/>
        </w:rPr>
        <w:t>.00 fee will</w:t>
      </w:r>
    </w:p>
    <w:p w14:paraId="04D00EA8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 assessed for any missed appointment without proper notice. There is a $30.00 processing fee</w:t>
      </w:r>
    </w:p>
    <w:p w14:paraId="3CCF0917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for returned checks.</w:t>
      </w:r>
    </w:p>
    <w:p w14:paraId="6D9C8AD3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Records and Confidentiality</w:t>
      </w:r>
    </w:p>
    <w:p w14:paraId="2986A7D5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Information about you will not be disclosed without your prior knowledge and written consent.</w:t>
      </w:r>
    </w:p>
    <w:p w14:paraId="2DE14E8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However, some limitations to this confidentiality do exist:</w:t>
      </w:r>
    </w:p>
    <w:p w14:paraId="378D6037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Threat to yourself or others. </w:t>
      </w:r>
      <w:r>
        <w:rPr>
          <w:rFonts w:ascii="TimesNewRomanPSMT" w:hAnsi="TimesNewRomanPSMT" w:cs="TimesNewRomanPSMT"/>
          <w:color w:val="000000"/>
        </w:rPr>
        <w:t>If you inform me that you intend to inflict harm upon</w:t>
      </w:r>
    </w:p>
    <w:p w14:paraId="45B0DE0B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yourself or others I am required by law to take actions necessary to prevent harm to any</w:t>
      </w:r>
    </w:p>
    <w:p w14:paraId="2D433173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involved party. This includes the obligation to warn any person who may be placed in</w:t>
      </w:r>
    </w:p>
    <w:p w14:paraId="05CCE05F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imminent danger by your actions.</w:t>
      </w:r>
    </w:p>
    <w:p w14:paraId="1FC85CF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</w:rPr>
        <w:t>If mandated by court of law</w:t>
      </w:r>
      <w:r>
        <w:rPr>
          <w:rFonts w:ascii="TimesNewRomanPSMT" w:hAnsi="TimesNewRomanPSMT" w:cs="TimesNewRomanPSMT"/>
          <w:color w:val="000000"/>
        </w:rPr>
        <w:t>. If you are involved in any court/ legal proceedings I may</w:t>
      </w:r>
    </w:p>
    <w:p w14:paraId="64A2B835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 subpoenaed to testify regardless of your consent. If required to appear in court there</w:t>
      </w:r>
    </w:p>
    <w:p w14:paraId="5181B29A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will be an hourly consultation fee for your therapist’s time.</w:t>
      </w:r>
    </w:p>
    <w:p w14:paraId="77ADA69E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2F4DA9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</w:rPr>
        <w:t>Abuse</w:t>
      </w:r>
      <w:r>
        <w:rPr>
          <w:rFonts w:ascii="TimesNewRomanPSMT" w:hAnsi="TimesNewRomanPSMT" w:cs="TimesNewRomanPSMT"/>
          <w:color w:val="000000"/>
        </w:rPr>
        <w:t>. If I am made aware of potential or actual occurrence of abuse or neglect I will be</w:t>
      </w:r>
    </w:p>
    <w:p w14:paraId="5BDDF215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required to report this to the Department of Social Services.</w:t>
      </w:r>
    </w:p>
    <w:p w14:paraId="6C9D050A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</w:rPr>
        <w:t>Insurance claims</w:t>
      </w:r>
      <w:r>
        <w:rPr>
          <w:rFonts w:ascii="TimesNewRomanPSMT" w:hAnsi="TimesNewRomanPSMT" w:cs="TimesNewRomanPSMT"/>
          <w:color w:val="000000"/>
        </w:rPr>
        <w:t>- information about your treatment and diagnosis may be shared with</w:t>
      </w:r>
    </w:p>
    <w:p w14:paraId="5ED742AC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your insurance company in order to pay claims.</w:t>
      </w:r>
    </w:p>
    <w:p w14:paraId="0325AC03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</w:rPr>
        <w:t>Supervision</w:t>
      </w:r>
      <w:r>
        <w:rPr>
          <w:rFonts w:ascii="TimesNewRomanPSMT" w:hAnsi="TimesNewRomanPSMT" w:cs="TimesNewRomanPSMT"/>
          <w:color w:val="000000"/>
        </w:rPr>
        <w:t>. This counselor has a policy of supervision to help guarantee quality of</w:t>
      </w:r>
    </w:p>
    <w:p w14:paraId="5744954D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service to you. Consequently, your case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be discussed with other counselors in</w:t>
      </w:r>
    </w:p>
    <w:p w14:paraId="7D209D3D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supervisory group. Confidentiality is maintained by not disclosing any</w:t>
      </w:r>
    </w:p>
    <w:p w14:paraId="673D1E13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identifying information.</w:t>
      </w:r>
    </w:p>
    <w:p w14:paraId="58A45211" w14:textId="4003B00F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</w:rPr>
        <w:t>Therapist has sole access to client records only. No other entity</w:t>
      </w:r>
      <w:r w:rsidR="004402B8">
        <w:rPr>
          <w:rFonts w:ascii="TimesNewRomanPS-BoldMT" w:hAnsi="TimesNewRomanPS-BoldMT" w:cs="TimesNewRomanPS-BoldMT"/>
          <w:b/>
          <w:bCs/>
          <w:color w:val="000000"/>
        </w:rPr>
        <w:t xml:space="preserve"> outside office staff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has access to client</w:t>
      </w:r>
      <w:r w:rsidR="0081138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information.</w:t>
      </w:r>
    </w:p>
    <w:p w14:paraId="32ED46F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Consent for Treatment</w:t>
      </w:r>
    </w:p>
    <w:p w14:paraId="53C7738D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acknowledge that I have received and read the above in its entirety.</w:t>
      </w:r>
    </w:p>
    <w:p w14:paraId="25A8C68F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am informed about the policy regarding confidentiality of information I may</w:t>
      </w:r>
    </w:p>
    <w:p w14:paraId="56D629B9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disclose during counseling and the limits of that confidentiality.</w:t>
      </w:r>
    </w:p>
    <w:p w14:paraId="710B8CE0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understand that no promises have been made to me as to the results of treatment</w:t>
      </w:r>
    </w:p>
    <w:p w14:paraId="6328521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provided by this therapist.</w:t>
      </w:r>
    </w:p>
    <w:p w14:paraId="1CE1A7E7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am aware that I may stop treatment with this therapist at any time.</w:t>
      </w:r>
    </w:p>
    <w:p w14:paraId="17F30C35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understand that I will be charged based on the amount of time with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my</w:t>
      </w:r>
      <w:proofErr w:type="gramEnd"/>
    </w:p>
    <w:p w14:paraId="62280513" w14:textId="499ABE96" w:rsidR="00F67FB8" w:rsidRDefault="0081138B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therapist</w:t>
      </w:r>
      <w:r w:rsidR="00F67FB8">
        <w:rPr>
          <w:rFonts w:ascii="TimesNewRomanPSMT" w:hAnsi="TimesNewRomanPSMT" w:cs="TimesNewRomanPSMT"/>
          <w:color w:val="000000"/>
          <w:sz w:val="24"/>
          <w:szCs w:val="24"/>
        </w:rPr>
        <w:t xml:space="preserve"> and that I am responsible for payment at the time services are rendered.</w:t>
      </w:r>
    </w:p>
    <w:p w14:paraId="3457901B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understand that if payment for services is not made, the therapist may stop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my</w:t>
      </w:r>
      <w:proofErr w:type="gramEnd"/>
    </w:p>
    <w:p w14:paraId="1E402C5C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treatment and my bill will be sent to a collection agency.</w:t>
      </w:r>
    </w:p>
    <w:p w14:paraId="1EF2830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know that I must give 24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hours notice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before canceling or rescheduling</w:t>
      </w:r>
    </w:p>
    <w:p w14:paraId="5898EFC4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appointments to avoid being charged.</w:t>
      </w:r>
    </w:p>
    <w:p w14:paraId="7E331EB2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understand that whatever I discuss in treatment will be kept confidential with the</w:t>
      </w:r>
    </w:p>
    <w:p w14:paraId="0A2D9378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exception of the conditions listed in the records and confidentially section.</w:t>
      </w:r>
    </w:p>
    <w:p w14:paraId="117F1F5D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I am aware that information about my treatment may be shared with my insurance</w:t>
      </w:r>
    </w:p>
    <w:p w14:paraId="54E2F22C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agency or other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third party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payer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 authorize the release of any medical or</w:t>
      </w:r>
    </w:p>
    <w:p w14:paraId="21717573" w14:textId="1BCB25AE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other information necessary to process a claim.</w:t>
      </w:r>
    </w:p>
    <w:p w14:paraId="5B713DE8" w14:textId="4FF9BB6C" w:rsidR="000E61BA" w:rsidRDefault="000E61BA" w:rsidP="000E6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Below are current agency</w:t>
      </w:r>
      <w:r w:rsidR="006F249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self-pay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billing rates.</w:t>
      </w:r>
    </w:p>
    <w:p w14:paraId="0BBC05FB" w14:textId="77777777" w:rsidR="000E61BA" w:rsidRPr="000E61BA" w:rsidRDefault="000E61BA" w:rsidP="000E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>Initial Meeting (Intake) $155.00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Individual Therapy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16 to 37 minutes $105.00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38 to 52 minutes $145.00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53 minutes or longer $150.00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Family Psychotherapy w/o patient $145.00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Family Psychotherapy w/ patient $145.00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Group Therapy per client $100.00</w:t>
      </w:r>
      <w:r w:rsidRPr="000E61BA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br/>
        <w:t>Court appearance per hour $100.00</w:t>
      </w:r>
    </w:p>
    <w:p w14:paraId="70EA719E" w14:textId="72AD99D5" w:rsidR="000E61BA" w:rsidRDefault="000E61BA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8B39319" w14:textId="77777777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agreement and full understanding and of these provisions, I give my consent to</w:t>
      </w:r>
    </w:p>
    <w:p w14:paraId="3C1EE326" w14:textId="5DB7335E" w:rsidR="00F67FB8" w:rsidRDefault="00F67FB8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receive counseling services</w:t>
      </w:r>
      <w:r w:rsidR="00167D09">
        <w:rPr>
          <w:rFonts w:ascii="TimesNewRomanPSMT" w:hAnsi="TimesNewRomanPSMT" w:cs="TimesNewRomanPSMT"/>
          <w:color w:val="000000"/>
          <w:sz w:val="24"/>
          <w:szCs w:val="24"/>
        </w:rPr>
        <w:t xml:space="preserve"> with Greta Pittman MSW LCSW at the offices of Amy Grassi Watson</w:t>
      </w:r>
      <w:r w:rsidR="00963915">
        <w:rPr>
          <w:rFonts w:ascii="TimesNewRomanPSMT" w:hAnsi="TimesNewRomanPSMT" w:cs="TimesNewRomanPSMT"/>
          <w:color w:val="000000"/>
          <w:sz w:val="24"/>
          <w:szCs w:val="24"/>
        </w:rPr>
        <w:t xml:space="preserve"> PC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83A91A9" w14:textId="77777777" w:rsidR="00DA1DF7" w:rsidRDefault="00DA1DF7" w:rsidP="00824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FD0412" w14:textId="644512D4" w:rsidR="00F67FB8" w:rsidRDefault="00F67FB8" w:rsidP="004514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</w:t>
      </w:r>
      <w:r w:rsidR="00DA1DF7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</w:t>
      </w:r>
    </w:p>
    <w:p w14:paraId="1091E329" w14:textId="60C5B3A0" w:rsidR="00F67FB8" w:rsidRDefault="00F67FB8" w:rsidP="004514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Signature of Client or Parent/Guardian</w:t>
      </w:r>
      <w:r w:rsidR="00DA1D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Date</w:t>
      </w:r>
    </w:p>
    <w:p w14:paraId="3026DB48" w14:textId="77777777" w:rsidR="00DA1DF7" w:rsidRDefault="00DA1DF7" w:rsidP="004514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C44D59" w14:textId="77777777" w:rsidR="00F67FB8" w:rsidRDefault="00F67FB8" w:rsidP="004514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___________________________________</w:t>
      </w:r>
    </w:p>
    <w:p w14:paraId="50D824AD" w14:textId="59F2EB8A" w:rsidR="00F67FB8" w:rsidRDefault="00F67FB8" w:rsidP="004514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Printed name of Client or Parent/Guardian</w:t>
      </w:r>
    </w:p>
    <w:p w14:paraId="57430398" w14:textId="77777777" w:rsidR="00DA1DF7" w:rsidRDefault="00DA1DF7" w:rsidP="004514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F03D66B" w14:textId="47DB3C45" w:rsidR="00F67FB8" w:rsidRDefault="00F67FB8" w:rsidP="004514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</w:t>
      </w:r>
      <w:r w:rsidR="00DA1DF7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  <w:r w:rsidR="0045148B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</w:t>
      </w:r>
    </w:p>
    <w:p w14:paraId="07F5BC2A" w14:textId="73611987" w:rsidR="00E8401B" w:rsidRDefault="00F67FB8" w:rsidP="0045148B"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Signature of Therapist</w:t>
      </w:r>
      <w:r w:rsidR="00DA1D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</w:t>
      </w:r>
      <w:r w:rsidR="004514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</w:t>
      </w:r>
      <w:r w:rsidR="00DA1DF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Date</w:t>
      </w:r>
    </w:p>
    <w:sectPr w:rsidR="00E8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8"/>
    <w:rsid w:val="00082CC0"/>
    <w:rsid w:val="000A1603"/>
    <w:rsid w:val="000B01DC"/>
    <w:rsid w:val="000E61BA"/>
    <w:rsid w:val="000F6539"/>
    <w:rsid w:val="0010202D"/>
    <w:rsid w:val="00167D09"/>
    <w:rsid w:val="00180A5A"/>
    <w:rsid w:val="002601FB"/>
    <w:rsid w:val="002F63C9"/>
    <w:rsid w:val="00355D47"/>
    <w:rsid w:val="00383DE7"/>
    <w:rsid w:val="003A642F"/>
    <w:rsid w:val="004402B8"/>
    <w:rsid w:val="0045148B"/>
    <w:rsid w:val="00490336"/>
    <w:rsid w:val="00494265"/>
    <w:rsid w:val="004A089F"/>
    <w:rsid w:val="004E5919"/>
    <w:rsid w:val="00514903"/>
    <w:rsid w:val="00551000"/>
    <w:rsid w:val="00557440"/>
    <w:rsid w:val="005D47BE"/>
    <w:rsid w:val="00635A4A"/>
    <w:rsid w:val="006A0E0F"/>
    <w:rsid w:val="006F249E"/>
    <w:rsid w:val="0070609D"/>
    <w:rsid w:val="0071561C"/>
    <w:rsid w:val="007A1E63"/>
    <w:rsid w:val="0081138B"/>
    <w:rsid w:val="00824707"/>
    <w:rsid w:val="008A347D"/>
    <w:rsid w:val="008C4C0E"/>
    <w:rsid w:val="00963915"/>
    <w:rsid w:val="00B34272"/>
    <w:rsid w:val="00BE06CE"/>
    <w:rsid w:val="00C95D5D"/>
    <w:rsid w:val="00CC71D4"/>
    <w:rsid w:val="00DA1DF7"/>
    <w:rsid w:val="00DB4715"/>
    <w:rsid w:val="00E06B9A"/>
    <w:rsid w:val="00E8401B"/>
    <w:rsid w:val="00F5433B"/>
    <w:rsid w:val="00F67FB8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4AC3"/>
  <w15:chartTrackingRefBased/>
  <w15:docId w15:val="{892F9DF0-E957-4DF6-A7DA-DB6BB893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VanBree</dc:creator>
  <cp:keywords/>
  <dc:description/>
  <cp:lastModifiedBy>Microsoft Office User</cp:lastModifiedBy>
  <cp:revision>2</cp:revision>
  <dcterms:created xsi:type="dcterms:W3CDTF">2022-05-26T23:25:00Z</dcterms:created>
  <dcterms:modified xsi:type="dcterms:W3CDTF">2022-05-26T23:25:00Z</dcterms:modified>
</cp:coreProperties>
</file>